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C7F" w:rsidRDefault="00363C7F" w:rsidP="00363C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/2015</w:t>
      </w:r>
      <w:bookmarkStart w:id="0" w:name="_GoBack"/>
      <w:bookmarkEnd w:id="0"/>
    </w:p>
    <w:p w:rsidR="00363C7F" w:rsidRDefault="00363C7F" w:rsidP="00363C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DIÁRIAS E DA OUTRAS PROVIDENCIAS.</w:t>
      </w:r>
    </w:p>
    <w:p w:rsidR="00363C7F" w:rsidRDefault="00363C7F" w:rsidP="00363C7F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363C7F" w:rsidRDefault="00363C7F" w:rsidP="00363C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C7F" w:rsidRDefault="00363C7F" w:rsidP="00363C7F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63C7F" w:rsidRDefault="00363C7F" w:rsidP="00363C7F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autorizado, o vereador</w:t>
      </w:r>
      <w:r>
        <w:rPr>
          <w:rFonts w:ascii="Times New Roman" w:hAnsi="Times New Roman" w:cs="Times New Roman"/>
          <w:sz w:val="24"/>
          <w:szCs w:val="24"/>
        </w:rPr>
        <w:t xml:space="preserve"> Paulo Cesar Ribeiro a representar o Poder Legislativo na cidade de Porto A</w:t>
      </w:r>
      <w:r>
        <w:rPr>
          <w:rFonts w:ascii="Times New Roman" w:hAnsi="Times New Roman" w:cs="Times New Roman"/>
          <w:sz w:val="24"/>
          <w:szCs w:val="24"/>
        </w:rPr>
        <w:t>legre – RS, em reunião junto a Secretaria de E</w:t>
      </w:r>
      <w:r>
        <w:rPr>
          <w:rFonts w:ascii="Times New Roman" w:hAnsi="Times New Roman" w:cs="Times New Roman"/>
          <w:sz w:val="24"/>
          <w:szCs w:val="24"/>
        </w:rPr>
        <w:t>ducação/departamento de art</w:t>
      </w:r>
      <w:r>
        <w:rPr>
          <w:rFonts w:ascii="Times New Roman" w:hAnsi="Times New Roman" w:cs="Times New Roman"/>
          <w:sz w:val="24"/>
          <w:szCs w:val="24"/>
        </w:rPr>
        <w:t>iculação com municípios, Secretaria do Turismo, Esporte e L</w:t>
      </w:r>
      <w:r>
        <w:rPr>
          <w:rFonts w:ascii="Times New Roman" w:hAnsi="Times New Roman" w:cs="Times New Roman"/>
          <w:sz w:val="24"/>
          <w:szCs w:val="24"/>
        </w:rPr>
        <w:t xml:space="preserve">azer, </w:t>
      </w:r>
      <w:r>
        <w:rPr>
          <w:rFonts w:ascii="Times New Roman" w:hAnsi="Times New Roman" w:cs="Times New Roman"/>
          <w:sz w:val="24"/>
          <w:szCs w:val="24"/>
        </w:rPr>
        <w:t>UVERGS e DAER,</w:t>
      </w:r>
      <w:r>
        <w:rPr>
          <w:rFonts w:ascii="Times New Roman" w:hAnsi="Times New Roman" w:cs="Times New Roman"/>
          <w:sz w:val="24"/>
          <w:szCs w:val="24"/>
        </w:rPr>
        <w:t xml:space="preserve"> no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dia</w:t>
      </w:r>
      <w:r>
        <w:rPr>
          <w:rFonts w:ascii="Times New Roman" w:hAnsi="Times New Roman" w:cs="Times New Roman"/>
          <w:sz w:val="24"/>
          <w:szCs w:val="24"/>
        </w:rPr>
        <w:t>s 16 e 17 de junho de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C7F" w:rsidRDefault="00363C7F" w:rsidP="00363C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363C7F" w:rsidRDefault="00363C7F" w:rsidP="00363C7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63C7F" w:rsidRDefault="00363C7F" w:rsidP="00363C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junho</w:t>
      </w:r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363C7F" w:rsidRDefault="00363C7F" w:rsidP="00363C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Dullius</w:t>
      </w:r>
      <w:proofErr w:type="spellEnd"/>
    </w:p>
    <w:p w:rsidR="00363C7F" w:rsidRDefault="00363C7F" w:rsidP="00363C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63C7F" w:rsidRDefault="00363C7F" w:rsidP="00363C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C673A5" w:rsidRDefault="00C673A5"/>
    <w:sectPr w:rsidR="00C673A5" w:rsidSect="00363C7F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DBE"/>
    <w:rsid w:val="00363C7F"/>
    <w:rsid w:val="00704DBE"/>
    <w:rsid w:val="00C6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C7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C7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6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B8B64-F0C4-4E18-B7C5-EDC59816F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738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2015-06-18T19:38:00Z</dcterms:created>
  <dcterms:modified xsi:type="dcterms:W3CDTF">2015-06-18T19:44:00Z</dcterms:modified>
</cp:coreProperties>
</file>